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45726">
      <w:pPr>
        <w:spacing w:line="560" w:lineRule="exact"/>
        <w:jc w:val="center"/>
        <w:rPr>
          <w:rFonts w:ascii="华文中宋" w:hAnsi="华文中宋" w:eastAsia="方正小标宋简体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color w:val="000000"/>
          <w:sz w:val="44"/>
          <w:szCs w:val="44"/>
        </w:rPr>
        <w:t>新闻I</w:t>
      </w:r>
      <w:bookmarkStart w:id="1" w:name="_GoBack"/>
      <w:bookmarkEnd w:id="1"/>
      <w:r>
        <w:rPr>
          <w:rFonts w:hint="eastAsia" w:ascii="方正小标宋简体" w:hAnsi="华文中宋" w:eastAsia="方正小标宋简体"/>
          <w:color w:val="000000"/>
          <w:sz w:val="44"/>
          <w:szCs w:val="44"/>
        </w:rPr>
        <w:t>P每月发布作品目录（2025年)</w:t>
      </w:r>
    </w:p>
    <w:p w14:paraId="69BA306F">
      <w:pPr>
        <w:spacing w:line="200" w:lineRule="exact"/>
        <w:jc w:val="center"/>
        <w:rPr>
          <w:rFonts w:ascii="华文中宋" w:hAnsi="华文中宋" w:eastAsia="华文中宋"/>
          <w:color w:val="000000"/>
          <w:sz w:val="36"/>
          <w:szCs w:val="36"/>
        </w:rPr>
      </w:pPr>
    </w:p>
    <w:tbl>
      <w:tblPr>
        <w:tblStyle w:val="3"/>
        <w:tblW w:w="10110" w:type="dxa"/>
        <w:tblInd w:w="-5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3674"/>
        <w:gridCol w:w="3316"/>
        <w:gridCol w:w="1950"/>
      </w:tblGrid>
      <w:tr w14:paraId="3B514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70" w:type="dxa"/>
            <w:vAlign w:val="center"/>
          </w:tcPr>
          <w:p w14:paraId="450D0AD6">
            <w:pPr>
              <w:tabs>
                <w:tab w:val="right" w:pos="8730"/>
              </w:tabs>
              <w:spacing w:line="400" w:lineRule="exact"/>
              <w:jc w:val="center"/>
              <w:outlineLvl w:val="0"/>
              <w:rPr>
                <w:rFonts w:ascii="华文中宋" w:hAnsi="华文中宋" w:eastAsia="华文中宋"/>
                <w:bCs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Cs/>
                <w:sz w:val="28"/>
                <w:szCs w:val="28"/>
              </w:rPr>
              <w:t>月份</w:t>
            </w:r>
          </w:p>
        </w:tc>
        <w:tc>
          <w:tcPr>
            <w:tcW w:w="3674" w:type="dxa"/>
            <w:vAlign w:val="center"/>
          </w:tcPr>
          <w:p w14:paraId="258F9546">
            <w:pPr>
              <w:tabs>
                <w:tab w:val="right" w:pos="8730"/>
              </w:tabs>
              <w:spacing w:line="400" w:lineRule="exact"/>
              <w:jc w:val="center"/>
              <w:outlineLvl w:val="0"/>
              <w:rPr>
                <w:rFonts w:ascii="华文中宋" w:hAnsi="华文中宋" w:eastAsia="华文中宋"/>
                <w:bCs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Cs/>
                <w:sz w:val="28"/>
                <w:szCs w:val="28"/>
              </w:rPr>
              <w:t>作品标题</w:t>
            </w:r>
          </w:p>
        </w:tc>
        <w:tc>
          <w:tcPr>
            <w:tcW w:w="3316" w:type="dxa"/>
            <w:vAlign w:val="center"/>
          </w:tcPr>
          <w:p w14:paraId="0B87AF76">
            <w:pPr>
              <w:tabs>
                <w:tab w:val="right" w:pos="8730"/>
              </w:tabs>
              <w:spacing w:line="400" w:lineRule="exact"/>
              <w:jc w:val="center"/>
              <w:outlineLvl w:val="0"/>
              <w:rPr>
                <w:rFonts w:ascii="华文中宋" w:hAnsi="华文中宋" w:eastAsia="华文中宋"/>
                <w:bCs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Cs/>
                <w:sz w:val="28"/>
                <w:szCs w:val="28"/>
              </w:rPr>
              <w:t>新媒体作品二维码或链接</w:t>
            </w:r>
          </w:p>
        </w:tc>
        <w:tc>
          <w:tcPr>
            <w:tcW w:w="1950" w:type="dxa"/>
            <w:vAlign w:val="center"/>
          </w:tcPr>
          <w:p w14:paraId="42879EED">
            <w:pPr>
              <w:tabs>
                <w:tab w:val="right" w:pos="8730"/>
              </w:tabs>
              <w:spacing w:line="400" w:lineRule="exact"/>
              <w:jc w:val="center"/>
              <w:outlineLvl w:val="0"/>
              <w:rPr>
                <w:rFonts w:ascii="华文中宋" w:hAnsi="华文中宋" w:eastAsia="华文中宋"/>
                <w:bCs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Cs/>
                <w:sz w:val="28"/>
                <w:szCs w:val="28"/>
              </w:rPr>
              <w:t>发布日期</w:t>
            </w:r>
          </w:p>
        </w:tc>
      </w:tr>
      <w:tr w14:paraId="2E6B5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70" w:type="dxa"/>
          </w:tcPr>
          <w:p w14:paraId="601883CA">
            <w:pPr>
              <w:tabs>
                <w:tab w:val="right" w:pos="8730"/>
              </w:tabs>
              <w:jc w:val="center"/>
              <w:outlineLvl w:val="0"/>
              <w:rPr>
                <w:rFonts w:ascii="华文中宋" w:hAnsi="华文中宋" w:eastAsia="华文中宋"/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1月</w:t>
            </w:r>
          </w:p>
        </w:tc>
        <w:tc>
          <w:tcPr>
            <w:tcW w:w="3674" w:type="dxa"/>
            <w:vAlign w:val="center"/>
          </w:tcPr>
          <w:p w14:paraId="46C30B0F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21"/>
                <w:szCs w:val="21"/>
              </w:rPr>
              <w:t>保才专访丨唱歌大爷阿泰和他的乐队</w:t>
            </w:r>
          </w:p>
        </w:tc>
        <w:tc>
          <w:tcPr>
            <w:tcW w:w="3316" w:type="dxa"/>
          </w:tcPr>
          <w:p w14:paraId="06061D74">
            <w:pPr>
              <w:tabs>
                <w:tab w:val="right" w:pos="8730"/>
              </w:tabs>
              <w:jc w:val="both"/>
              <w:outlineLvl w:val="0"/>
              <w:rPr>
                <w:rFonts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https://tzapp.taizhou.com.cn/webDetails/news?id=3507414&amp;tenantId=64</w:t>
            </w:r>
          </w:p>
        </w:tc>
        <w:tc>
          <w:tcPr>
            <w:tcW w:w="1950" w:type="dxa"/>
            <w:vAlign w:val="center"/>
          </w:tcPr>
          <w:p w14:paraId="0E801514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18"/>
                <w:szCs w:val="18"/>
              </w:rPr>
              <w:t>2025-01-12</w:t>
            </w:r>
          </w:p>
        </w:tc>
      </w:tr>
      <w:tr w14:paraId="18E31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70" w:type="dxa"/>
          </w:tcPr>
          <w:p w14:paraId="3696374C">
            <w:pPr>
              <w:tabs>
                <w:tab w:val="right" w:pos="8730"/>
              </w:tabs>
              <w:jc w:val="center"/>
              <w:outlineLvl w:val="0"/>
              <w:rPr>
                <w:rFonts w:ascii="华文中宋" w:hAnsi="华文中宋" w:eastAsia="华文中宋"/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2月</w:t>
            </w:r>
          </w:p>
        </w:tc>
        <w:tc>
          <w:tcPr>
            <w:tcW w:w="3674" w:type="dxa"/>
            <w:vAlign w:val="center"/>
          </w:tcPr>
          <w:p w14:paraId="58CE1A98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21"/>
                <w:szCs w:val="21"/>
              </w:rPr>
              <w:t>保才专访丨中德农场李锦波：想做一名现代终身农夫</w:t>
            </w:r>
          </w:p>
        </w:tc>
        <w:tc>
          <w:tcPr>
            <w:tcW w:w="3316" w:type="dxa"/>
          </w:tcPr>
          <w:p w14:paraId="0A2D7D09">
            <w:pPr>
              <w:tabs>
                <w:tab w:val="right" w:pos="8730"/>
              </w:tabs>
              <w:jc w:val="both"/>
              <w:outlineLvl w:val="0"/>
              <w:rPr>
                <w:rFonts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https://tzapp.taizhou.com.cn/webDetails/news?id=3515068&amp;tenantId=64</w:t>
            </w:r>
          </w:p>
        </w:tc>
        <w:tc>
          <w:tcPr>
            <w:tcW w:w="1950" w:type="dxa"/>
            <w:vAlign w:val="center"/>
          </w:tcPr>
          <w:p w14:paraId="08F8FB9B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18"/>
                <w:szCs w:val="18"/>
              </w:rPr>
              <w:t>2025-02-23</w:t>
            </w:r>
          </w:p>
        </w:tc>
      </w:tr>
      <w:tr w14:paraId="373C2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70" w:type="dxa"/>
          </w:tcPr>
          <w:p w14:paraId="4278EFAC">
            <w:pPr>
              <w:tabs>
                <w:tab w:val="right" w:pos="8730"/>
              </w:tabs>
              <w:jc w:val="center"/>
              <w:outlineLvl w:val="0"/>
              <w:rPr>
                <w:rFonts w:ascii="华文中宋" w:hAnsi="华文中宋" w:eastAsia="华文中宋"/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3月</w:t>
            </w:r>
          </w:p>
        </w:tc>
        <w:tc>
          <w:tcPr>
            <w:tcW w:w="3674" w:type="dxa"/>
            <w:vAlign w:val="center"/>
          </w:tcPr>
          <w:p w14:paraId="567676C3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21"/>
                <w:szCs w:val="21"/>
              </w:rPr>
              <w:t>保才专访丨全国岗位学雷锋标兵柯伟力：开往“寻找”的下一站</w:t>
            </w:r>
          </w:p>
        </w:tc>
        <w:tc>
          <w:tcPr>
            <w:tcW w:w="3316" w:type="dxa"/>
          </w:tcPr>
          <w:p w14:paraId="05CB4C66">
            <w:pPr>
              <w:tabs>
                <w:tab w:val="right" w:pos="8730"/>
              </w:tabs>
              <w:jc w:val="both"/>
              <w:outlineLvl w:val="0"/>
              <w:rPr>
                <w:rFonts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https://tzapp.taizhou.com.cn/webDetails/news?id=3519193&amp;tenantId=64</w:t>
            </w:r>
          </w:p>
        </w:tc>
        <w:tc>
          <w:tcPr>
            <w:tcW w:w="1950" w:type="dxa"/>
            <w:vAlign w:val="center"/>
          </w:tcPr>
          <w:p w14:paraId="333AC8DF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18"/>
                <w:szCs w:val="18"/>
              </w:rPr>
              <w:t>2025-03-16</w:t>
            </w:r>
          </w:p>
        </w:tc>
      </w:tr>
      <w:tr w14:paraId="64385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70" w:type="dxa"/>
          </w:tcPr>
          <w:p w14:paraId="501A4296">
            <w:pPr>
              <w:tabs>
                <w:tab w:val="right" w:pos="8730"/>
              </w:tabs>
              <w:jc w:val="center"/>
              <w:outlineLvl w:val="0"/>
              <w:rPr>
                <w:rFonts w:ascii="华文中宋" w:hAnsi="华文中宋" w:eastAsia="华文中宋"/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4月</w:t>
            </w:r>
          </w:p>
        </w:tc>
        <w:tc>
          <w:tcPr>
            <w:tcW w:w="3674" w:type="dxa"/>
            <w:vAlign w:val="center"/>
          </w:tcPr>
          <w:p w14:paraId="32BD0F01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21"/>
                <w:szCs w:val="21"/>
              </w:rPr>
              <w:t>保才专访｜尔格科技黎贤钛：冷却系统的热血突围</w:t>
            </w:r>
          </w:p>
        </w:tc>
        <w:tc>
          <w:tcPr>
            <w:tcW w:w="3316" w:type="dxa"/>
          </w:tcPr>
          <w:p w14:paraId="05F84C78">
            <w:pPr>
              <w:tabs>
                <w:tab w:val="right" w:pos="8730"/>
              </w:tabs>
              <w:jc w:val="both"/>
              <w:outlineLvl w:val="0"/>
              <w:rPr>
                <w:rFonts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https://tzapp.taizhou.com.cn/webDetails/news?id=3525904&amp;tenantId=64</w:t>
            </w:r>
          </w:p>
        </w:tc>
        <w:tc>
          <w:tcPr>
            <w:tcW w:w="1950" w:type="dxa"/>
            <w:vAlign w:val="center"/>
          </w:tcPr>
          <w:p w14:paraId="12E1660F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18"/>
                <w:szCs w:val="18"/>
              </w:rPr>
              <w:t>2025-04-06</w:t>
            </w:r>
          </w:p>
        </w:tc>
      </w:tr>
      <w:tr w14:paraId="44EFF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70" w:type="dxa"/>
          </w:tcPr>
          <w:p w14:paraId="16771E1F">
            <w:pPr>
              <w:tabs>
                <w:tab w:val="right" w:pos="8730"/>
              </w:tabs>
              <w:jc w:val="center"/>
              <w:outlineLvl w:val="0"/>
              <w:rPr>
                <w:rFonts w:ascii="华文中宋" w:hAnsi="华文中宋" w:eastAsia="华文中宋"/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5月</w:t>
            </w:r>
          </w:p>
        </w:tc>
        <w:tc>
          <w:tcPr>
            <w:tcW w:w="3674" w:type="dxa"/>
            <w:vAlign w:val="center"/>
          </w:tcPr>
          <w:p w14:paraId="7AD496A8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21"/>
                <w:szCs w:val="21"/>
              </w:rPr>
              <w:t>保才专访｜台州首位梅花奖得主鲍陈热：一曲乱弹二十载</w:t>
            </w:r>
          </w:p>
        </w:tc>
        <w:tc>
          <w:tcPr>
            <w:tcW w:w="3316" w:type="dxa"/>
          </w:tcPr>
          <w:p w14:paraId="7F379EBB">
            <w:pPr>
              <w:tabs>
                <w:tab w:val="right" w:pos="8730"/>
              </w:tabs>
              <w:jc w:val="both"/>
              <w:outlineLvl w:val="0"/>
              <w:rPr>
                <w:rFonts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https://tzapp.taizhou.com.cn/webDetails/news?id=3540248&amp;tenantId=64</w:t>
            </w:r>
          </w:p>
        </w:tc>
        <w:tc>
          <w:tcPr>
            <w:tcW w:w="1950" w:type="dxa"/>
            <w:vAlign w:val="center"/>
          </w:tcPr>
          <w:p w14:paraId="46713DB1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18"/>
                <w:szCs w:val="18"/>
              </w:rPr>
              <w:t>2025-05-22</w:t>
            </w:r>
          </w:p>
        </w:tc>
      </w:tr>
      <w:tr w14:paraId="0A03C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70" w:type="dxa"/>
          </w:tcPr>
          <w:p w14:paraId="18166291">
            <w:pPr>
              <w:tabs>
                <w:tab w:val="right" w:pos="8730"/>
              </w:tabs>
              <w:jc w:val="center"/>
              <w:outlineLvl w:val="0"/>
              <w:rPr>
                <w:rFonts w:ascii="华文中宋" w:hAnsi="华文中宋" w:eastAsia="华文中宋"/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6月</w:t>
            </w:r>
          </w:p>
        </w:tc>
        <w:tc>
          <w:tcPr>
            <w:tcW w:w="3674" w:type="dxa"/>
            <w:vAlign w:val="center"/>
          </w:tcPr>
          <w:p w14:paraId="2214C1EE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21"/>
                <w:szCs w:val="21"/>
              </w:rPr>
              <w:t>保才专访｜康巴汉子秦旺仁增：一切因为爱</w:t>
            </w:r>
          </w:p>
        </w:tc>
        <w:tc>
          <w:tcPr>
            <w:tcW w:w="3316" w:type="dxa"/>
          </w:tcPr>
          <w:p w14:paraId="264C4ED4">
            <w:pPr>
              <w:tabs>
                <w:tab w:val="right" w:pos="8730"/>
              </w:tabs>
              <w:jc w:val="both"/>
              <w:outlineLvl w:val="0"/>
              <w:rPr>
                <w:rFonts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https://tzapp.taizhou.com.cn/webDetails/news?id=3547715&amp;tenantId=64</w:t>
            </w:r>
          </w:p>
        </w:tc>
        <w:tc>
          <w:tcPr>
            <w:tcW w:w="1950" w:type="dxa"/>
            <w:vAlign w:val="center"/>
          </w:tcPr>
          <w:p w14:paraId="04EBF45B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18"/>
                <w:szCs w:val="18"/>
              </w:rPr>
              <w:t>2025-06-15</w:t>
            </w:r>
          </w:p>
        </w:tc>
      </w:tr>
      <w:tr w14:paraId="70F2A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70" w:type="dxa"/>
          </w:tcPr>
          <w:p w14:paraId="369216A8">
            <w:pPr>
              <w:tabs>
                <w:tab w:val="right" w:pos="8730"/>
              </w:tabs>
              <w:jc w:val="center"/>
              <w:outlineLvl w:val="0"/>
              <w:rPr>
                <w:rFonts w:ascii="华文中宋" w:hAnsi="华文中宋" w:eastAsia="华文中宋"/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7月</w:t>
            </w:r>
          </w:p>
        </w:tc>
        <w:tc>
          <w:tcPr>
            <w:tcW w:w="3674" w:type="dxa"/>
            <w:vAlign w:val="center"/>
          </w:tcPr>
          <w:p w14:paraId="6BFFBC98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21"/>
                <w:szCs w:val="21"/>
              </w:rPr>
              <w:t>保才专访｜“奔鸵”黄君华：一位母亲的绿茵长征</w:t>
            </w:r>
          </w:p>
        </w:tc>
        <w:tc>
          <w:tcPr>
            <w:tcW w:w="3316" w:type="dxa"/>
          </w:tcPr>
          <w:p w14:paraId="6660304A">
            <w:pPr>
              <w:tabs>
                <w:tab w:val="right" w:pos="8730"/>
              </w:tabs>
              <w:jc w:val="both"/>
              <w:outlineLvl w:val="0"/>
              <w:rPr>
                <w:rFonts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https://tzapp.taizhou.com.cn/webDetails/news?id=3554317&amp;tenantId=64</w:t>
            </w:r>
          </w:p>
        </w:tc>
        <w:tc>
          <w:tcPr>
            <w:tcW w:w="1950" w:type="dxa"/>
            <w:vAlign w:val="center"/>
          </w:tcPr>
          <w:p w14:paraId="47142F4C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18"/>
                <w:szCs w:val="18"/>
              </w:rPr>
              <w:t>2025-07-06</w:t>
            </w:r>
          </w:p>
        </w:tc>
      </w:tr>
      <w:tr w14:paraId="0CDA7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70" w:type="dxa"/>
          </w:tcPr>
          <w:p w14:paraId="50304D31">
            <w:pPr>
              <w:tabs>
                <w:tab w:val="right" w:pos="8730"/>
              </w:tabs>
              <w:jc w:val="center"/>
              <w:outlineLvl w:val="0"/>
              <w:rPr>
                <w:rFonts w:ascii="华文中宋" w:hAnsi="华文中宋" w:eastAsia="华文中宋"/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8月</w:t>
            </w:r>
          </w:p>
        </w:tc>
        <w:tc>
          <w:tcPr>
            <w:tcW w:w="3674" w:type="dxa"/>
            <w:vAlign w:val="center"/>
          </w:tcPr>
          <w:p w14:paraId="6475A065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21"/>
                <w:szCs w:val="21"/>
              </w:rPr>
              <w:t>保才专访丨第20批援中非中国医疗队队长王赓歌：没给中国丢脸</w:t>
            </w:r>
          </w:p>
        </w:tc>
        <w:tc>
          <w:tcPr>
            <w:tcW w:w="3316" w:type="dxa"/>
          </w:tcPr>
          <w:p w14:paraId="0CA6D002">
            <w:pPr>
              <w:tabs>
                <w:tab w:val="right" w:pos="8730"/>
              </w:tabs>
              <w:jc w:val="both"/>
              <w:outlineLvl w:val="0"/>
              <w:rPr>
                <w:rFonts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https://tzapp.taizhou.com.cn/webDetails/news?id=3566309&amp;tenantId=64</w:t>
            </w:r>
          </w:p>
        </w:tc>
        <w:tc>
          <w:tcPr>
            <w:tcW w:w="1950" w:type="dxa"/>
            <w:vAlign w:val="center"/>
          </w:tcPr>
          <w:p w14:paraId="1C567350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18"/>
                <w:szCs w:val="18"/>
              </w:rPr>
              <w:t>2025-08-10</w:t>
            </w:r>
          </w:p>
        </w:tc>
      </w:tr>
      <w:tr w14:paraId="68ACB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70" w:type="dxa"/>
          </w:tcPr>
          <w:p w14:paraId="1C691719">
            <w:pPr>
              <w:tabs>
                <w:tab w:val="right" w:pos="8730"/>
              </w:tabs>
              <w:jc w:val="center"/>
              <w:outlineLvl w:val="0"/>
              <w:rPr>
                <w:rFonts w:ascii="华文中宋" w:hAnsi="华文中宋" w:eastAsia="华文中宋"/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9月</w:t>
            </w:r>
          </w:p>
        </w:tc>
        <w:tc>
          <w:tcPr>
            <w:tcW w:w="3674" w:type="dxa"/>
            <w:vAlign w:val="center"/>
          </w:tcPr>
          <w:p w14:paraId="5A9935CB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21"/>
                <w:szCs w:val="21"/>
              </w:rPr>
              <w:t>保才专访｜彭连生：十年磨一“砖”，解码城墙史书</w:t>
            </w:r>
          </w:p>
        </w:tc>
        <w:tc>
          <w:tcPr>
            <w:tcW w:w="3316" w:type="dxa"/>
          </w:tcPr>
          <w:p w14:paraId="366322FF">
            <w:pPr>
              <w:tabs>
                <w:tab w:val="right" w:pos="8730"/>
              </w:tabs>
              <w:jc w:val="both"/>
              <w:outlineLvl w:val="0"/>
              <w:rPr>
                <w:rFonts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https://tzapp.taizhou.com.cn/webDetails/news?id=3579803&amp;tenantId=64</w:t>
            </w:r>
          </w:p>
        </w:tc>
        <w:tc>
          <w:tcPr>
            <w:tcW w:w="1950" w:type="dxa"/>
            <w:vAlign w:val="center"/>
          </w:tcPr>
          <w:p w14:paraId="0AD8CC17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18"/>
                <w:szCs w:val="18"/>
              </w:rPr>
              <w:t>2025-09-14</w:t>
            </w:r>
          </w:p>
        </w:tc>
      </w:tr>
      <w:tr w14:paraId="3AC39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70" w:type="dxa"/>
          </w:tcPr>
          <w:p w14:paraId="5FBE22C9">
            <w:pPr>
              <w:tabs>
                <w:tab w:val="right" w:pos="8730"/>
              </w:tabs>
              <w:jc w:val="center"/>
              <w:outlineLvl w:val="0"/>
              <w:rPr>
                <w:rFonts w:ascii="华文中宋" w:hAnsi="华文中宋" w:eastAsia="华文中宋"/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10月</w:t>
            </w:r>
          </w:p>
        </w:tc>
        <w:tc>
          <w:tcPr>
            <w:tcW w:w="3674" w:type="dxa"/>
            <w:vAlign w:val="center"/>
          </w:tcPr>
          <w:p w14:paraId="1581CF0F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21"/>
                <w:szCs w:val="21"/>
              </w:rPr>
              <w:t>保才专访丨朱林鹏：我在B站上语文课</w:t>
            </w:r>
          </w:p>
        </w:tc>
        <w:tc>
          <w:tcPr>
            <w:tcW w:w="3316" w:type="dxa"/>
          </w:tcPr>
          <w:p w14:paraId="67170355">
            <w:pPr>
              <w:tabs>
                <w:tab w:val="right" w:pos="8730"/>
              </w:tabs>
              <w:jc w:val="both"/>
              <w:outlineLvl w:val="0"/>
              <w:rPr>
                <w:rFonts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https://tzapp.taizhou.com.cn/webDetails/news?id=3597299&amp;tenantId=64</w:t>
            </w:r>
          </w:p>
        </w:tc>
        <w:tc>
          <w:tcPr>
            <w:tcW w:w="1950" w:type="dxa"/>
            <w:vAlign w:val="center"/>
          </w:tcPr>
          <w:p w14:paraId="13DDDA7A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18"/>
                <w:szCs w:val="18"/>
              </w:rPr>
              <w:t>2025-10-26</w:t>
            </w:r>
          </w:p>
        </w:tc>
      </w:tr>
      <w:tr w14:paraId="1CE83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70" w:type="dxa"/>
          </w:tcPr>
          <w:p w14:paraId="2AE37A25">
            <w:pPr>
              <w:tabs>
                <w:tab w:val="right" w:pos="8730"/>
              </w:tabs>
              <w:jc w:val="center"/>
              <w:outlineLvl w:val="0"/>
              <w:rPr>
                <w:rFonts w:ascii="华文中宋" w:hAnsi="华文中宋" w:eastAsia="华文中宋"/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11月</w:t>
            </w:r>
          </w:p>
        </w:tc>
        <w:tc>
          <w:tcPr>
            <w:tcW w:w="3674" w:type="dxa"/>
            <w:vAlign w:val="center"/>
          </w:tcPr>
          <w:p w14:paraId="70BC041B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21"/>
                <w:szCs w:val="21"/>
              </w:rPr>
              <w:t>保才专访｜吴昌根：红树林是我养大的“孩子”</w:t>
            </w:r>
          </w:p>
        </w:tc>
        <w:tc>
          <w:tcPr>
            <w:tcW w:w="3316" w:type="dxa"/>
          </w:tcPr>
          <w:p w14:paraId="3B3FC348">
            <w:pPr>
              <w:tabs>
                <w:tab w:val="right" w:pos="8730"/>
              </w:tabs>
              <w:jc w:val="both"/>
              <w:outlineLvl w:val="0"/>
              <w:rPr>
                <w:rFonts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https://tzapp.taizhou.com.cn/webDetails/news?id=3613033&amp;tenantId=64</w:t>
            </w:r>
          </w:p>
        </w:tc>
        <w:tc>
          <w:tcPr>
            <w:tcW w:w="1950" w:type="dxa"/>
            <w:vAlign w:val="center"/>
          </w:tcPr>
          <w:p w14:paraId="783820C4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18"/>
                <w:szCs w:val="18"/>
              </w:rPr>
              <w:t>2025-11-30</w:t>
            </w:r>
          </w:p>
        </w:tc>
      </w:tr>
      <w:tr w14:paraId="025EF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70" w:type="dxa"/>
          </w:tcPr>
          <w:p w14:paraId="04C5343C">
            <w:pPr>
              <w:tabs>
                <w:tab w:val="right" w:pos="8730"/>
              </w:tabs>
              <w:jc w:val="center"/>
              <w:outlineLvl w:val="0"/>
              <w:rPr>
                <w:rFonts w:ascii="华文中宋" w:hAnsi="华文中宋" w:eastAsia="华文中宋"/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12月</w:t>
            </w:r>
          </w:p>
        </w:tc>
        <w:tc>
          <w:tcPr>
            <w:tcW w:w="3674" w:type="dxa"/>
            <w:vAlign w:val="center"/>
          </w:tcPr>
          <w:p w14:paraId="5EA465D2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21"/>
                <w:szCs w:val="21"/>
              </w:rPr>
              <w:t>保才专访｜90后王康：5万到1亿的“炼金术”</w:t>
            </w:r>
          </w:p>
        </w:tc>
        <w:tc>
          <w:tcPr>
            <w:tcW w:w="3316" w:type="dxa"/>
          </w:tcPr>
          <w:p w14:paraId="544B3E3B">
            <w:pPr>
              <w:tabs>
                <w:tab w:val="right" w:pos="8730"/>
              </w:tabs>
              <w:jc w:val="both"/>
              <w:outlineLvl w:val="0"/>
              <w:rPr>
                <w:rFonts w:ascii="华文中宋" w:hAnsi="华文中宋" w:eastAsia="华文中宋"/>
                <w:b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 w:val="21"/>
                <w:szCs w:val="21"/>
              </w:rPr>
              <w:t>https://tzapp.taizhou.com.cn/webDetails/news?id=3624564&amp;tenantId=64</w:t>
            </w:r>
          </w:p>
        </w:tc>
        <w:tc>
          <w:tcPr>
            <w:tcW w:w="1950" w:type="dxa"/>
            <w:vAlign w:val="center"/>
          </w:tcPr>
          <w:p w14:paraId="3622B7F5">
            <w:pPr>
              <w:snapToGrid w:val="0"/>
              <w:rPr>
                <w:rFonts w:ascii="华文中宋" w:hAnsi="华文中宋" w:eastAsia="华文中宋"/>
                <w:b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18"/>
                <w:szCs w:val="18"/>
              </w:rPr>
              <w:t>2025-12-28</w:t>
            </w:r>
          </w:p>
        </w:tc>
      </w:tr>
    </w:tbl>
    <w:p w14:paraId="69C35D3E">
      <w:pPr>
        <w:spacing w:line="320" w:lineRule="exact"/>
        <w:rPr>
          <w:rFonts w:hint="eastAsia" w:ascii="楷体" w:eastAsia="楷体"/>
          <w:sz w:val="28"/>
          <w:szCs w:val="28"/>
        </w:rPr>
      </w:pPr>
      <w:r>
        <w:rPr>
          <w:rFonts w:hint="eastAsia" w:ascii="楷体" w:eastAsia="楷体"/>
          <w:sz w:val="28"/>
          <w:szCs w:val="28"/>
        </w:rPr>
        <w:t>填写每月任意一期</w:t>
      </w:r>
      <w:r>
        <w:rPr>
          <w:rFonts w:hint="eastAsia" w:ascii="楷体" w:eastAsia="楷体"/>
          <w:sz w:val="28"/>
          <w:szCs w:val="28"/>
          <w:lang w:val="en-US" w:eastAsia="zh-CN"/>
        </w:rPr>
        <w:t>发布</w:t>
      </w:r>
      <w:r>
        <w:rPr>
          <w:rFonts w:hint="eastAsia" w:ascii="楷体" w:eastAsia="楷体"/>
          <w:sz w:val="28"/>
          <w:szCs w:val="28"/>
        </w:rPr>
        <w:t>的作品标题</w:t>
      </w:r>
      <w:bookmarkStart w:id="0" w:name="_Hlk192753286"/>
      <w:r>
        <w:rPr>
          <w:rFonts w:hint="eastAsia" w:ascii="楷体" w:eastAsia="楷体"/>
          <w:sz w:val="28"/>
          <w:szCs w:val="28"/>
          <w:lang w:eastAsia="zh-CN"/>
        </w:rPr>
        <w:t>，</w:t>
      </w:r>
      <w:r>
        <w:rPr>
          <w:rFonts w:hint="eastAsia" w:ascii="楷体" w:eastAsia="楷体"/>
          <w:sz w:val="28"/>
          <w:szCs w:val="28"/>
        </w:rPr>
        <w:t>动态消息集纳式栏目填报栏目名称</w:t>
      </w:r>
      <w:bookmarkEnd w:id="0"/>
      <w:r>
        <w:rPr>
          <w:rFonts w:hint="eastAsia" w:ascii="楷体" w:eastAsia="楷体"/>
          <w:sz w:val="28"/>
          <w:szCs w:val="28"/>
        </w:rPr>
        <w:t>。创办不满一年的，填报创办以来每月情况。</w:t>
      </w:r>
    </w:p>
    <w:p w14:paraId="4454B8E2">
      <w:pPr>
        <w:spacing w:line="320" w:lineRule="exact"/>
      </w:pPr>
      <w:r>
        <w:rPr>
          <w:rFonts w:hint="eastAsia" w:ascii="楷体" w:eastAsia="楷体"/>
          <w:sz w:val="28"/>
          <w:szCs w:val="28"/>
        </w:rPr>
        <w:t>此表可从中国记协网</w:t>
      </w:r>
      <w:r>
        <w:fldChar w:fldCharType="begin"/>
      </w:r>
      <w:r>
        <w:instrText xml:space="preserve"> HYPERLINK "http://www.zgjx.cn" </w:instrText>
      </w:r>
      <w:r>
        <w:fldChar w:fldCharType="separate"/>
      </w:r>
      <w:r>
        <w:rPr>
          <w:rFonts w:ascii="楷体" w:eastAsia="楷体"/>
          <w:sz w:val="28"/>
          <w:szCs w:val="28"/>
        </w:rPr>
        <w:t>www.zgjx.cn</w:t>
      </w:r>
      <w:r>
        <w:rPr>
          <w:rFonts w:ascii="楷体" w:eastAsia="楷体"/>
          <w:sz w:val="28"/>
          <w:szCs w:val="28"/>
        </w:rPr>
        <w:fldChar w:fldCharType="end"/>
      </w:r>
      <w:r>
        <w:rPr>
          <w:rFonts w:hint="eastAsia" w:ascii="楷体" w:eastAsia="楷体"/>
          <w:sz w:val="28"/>
          <w:szCs w:val="28"/>
        </w:rPr>
        <w:t>下载。</w:t>
      </w:r>
    </w:p>
    <w:p w14:paraId="6415DB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8894354-299D-48EE-A141-5CB387F3329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8DC88E14-4CE2-488A-9298-E452FAA7D482}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6F8C5437-FE90-40A5-B765-933CC6FB5C3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E7EAD3C-0D82-45E5-B621-42CB7B5B72A9}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7172A"/>
    <w:rsid w:val="7727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2026-05-15T11:38:00Z</dcterms:created>
  <dc:creator>书生</dc:creator>
  <cp:lastModifiedBy>书生</cp:lastModifiedBy>
  <dcterms:modified xsi:type="dcterms:W3CDTF">2026-05-15T11:38:43Z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398DDC21B0DE47BE85032BC8531B5F8B_11</vt:lpwstr>
  </property>
  <property fmtid="{D5CDD505-2E9C-101B-9397-08002B2CF9AE}" pid="4" name="KSOTemplateDocerSaveRecord">
    <vt:lpwstr>eyJoZGlkIjoiOTNlNjJkMmU3YjQxMDc1NjkxMzhhMDIxMmM5ZTgwZjUiLCJ1c2VySWQiOiI0NTAwNDgzNzMifQ==</vt:lpwstr>
  </property>
</Properties>
</file>